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BE9" w:rsidRPr="00920BE9" w:rsidRDefault="00920BE9" w:rsidP="00920BE9">
      <w:pPr>
        <w:shd w:val="clear" w:color="auto" w:fill="FFFFFF"/>
        <w:spacing w:after="0"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668020" cy="731520"/>
            <wp:effectExtent l="19050" t="0" r="0" b="0"/>
            <wp:docPr id="1" name="Рисунок 1" descr="http://www.klerk.ru/doc/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lerk.ru/doc/gerb.gif"/>
                    <pic:cNvPicPr>
                      <a:picLocks noChangeAspect="1" noChangeArrowheads="1"/>
                    </pic:cNvPicPr>
                  </pic:nvPicPr>
                  <pic:blipFill>
                    <a:blip r:embed="rId4" cstate="print"/>
                    <a:srcRect/>
                    <a:stretch>
                      <a:fillRect/>
                    </a:stretch>
                  </pic:blipFill>
                  <pic:spPr bwMode="auto">
                    <a:xfrm>
                      <a:off x="0" y="0"/>
                      <a:ext cx="668020" cy="731520"/>
                    </a:xfrm>
                    <a:prstGeom prst="rect">
                      <a:avLst/>
                    </a:prstGeom>
                    <a:noFill/>
                    <a:ln w="9525">
                      <a:noFill/>
                      <a:miter lim="800000"/>
                      <a:headEnd/>
                      <a:tailEnd/>
                    </a:ln>
                  </pic:spPr>
                </pic:pic>
              </a:graphicData>
            </a:graphic>
          </wp:inline>
        </w:drawing>
      </w:r>
    </w:p>
    <w:p w:rsidR="00920BE9" w:rsidRPr="00920BE9" w:rsidRDefault="00920BE9" w:rsidP="00920BE9">
      <w:pPr>
        <w:shd w:val="clear" w:color="auto" w:fill="FFFFFF"/>
        <w:spacing w:before="125" w:after="0" w:line="240" w:lineRule="auto"/>
        <w:jc w:val="center"/>
        <w:outlineLvl w:val="1"/>
        <w:rPr>
          <w:rFonts w:ascii="Times New Roman" w:eastAsia="Times New Roman" w:hAnsi="Times New Roman" w:cs="Times New Roman"/>
          <w:color w:val="000000"/>
          <w:sz w:val="26"/>
          <w:szCs w:val="26"/>
          <w:lang w:eastAsia="ru-RU"/>
        </w:rPr>
      </w:pPr>
      <w:r w:rsidRPr="00920BE9">
        <w:rPr>
          <w:rFonts w:ascii="Times New Roman" w:eastAsia="Times New Roman" w:hAnsi="Times New Roman" w:cs="Times New Roman"/>
          <w:color w:val="000000"/>
          <w:sz w:val="26"/>
          <w:szCs w:val="26"/>
          <w:lang w:eastAsia="ru-RU"/>
        </w:rPr>
        <w:t xml:space="preserve">Ф е </w:t>
      </w:r>
      <w:proofErr w:type="spellStart"/>
      <w:r w:rsidRPr="00920BE9">
        <w:rPr>
          <w:rFonts w:ascii="Times New Roman" w:eastAsia="Times New Roman" w:hAnsi="Times New Roman" w:cs="Times New Roman"/>
          <w:color w:val="000000"/>
          <w:sz w:val="26"/>
          <w:szCs w:val="26"/>
          <w:lang w:eastAsia="ru-RU"/>
        </w:rPr>
        <w:t>д</w:t>
      </w:r>
      <w:proofErr w:type="spellEnd"/>
      <w:r w:rsidRPr="00920BE9">
        <w:rPr>
          <w:rFonts w:ascii="Times New Roman" w:eastAsia="Times New Roman" w:hAnsi="Times New Roman" w:cs="Times New Roman"/>
          <w:color w:val="000000"/>
          <w:sz w:val="26"/>
          <w:szCs w:val="26"/>
          <w:lang w:eastAsia="ru-RU"/>
        </w:rPr>
        <w:t xml:space="preserve"> е </w:t>
      </w:r>
      <w:proofErr w:type="spellStart"/>
      <w:proofErr w:type="gramStart"/>
      <w:r w:rsidRPr="00920BE9">
        <w:rPr>
          <w:rFonts w:ascii="Times New Roman" w:eastAsia="Times New Roman" w:hAnsi="Times New Roman" w:cs="Times New Roman"/>
          <w:color w:val="000000"/>
          <w:sz w:val="26"/>
          <w:szCs w:val="26"/>
          <w:lang w:eastAsia="ru-RU"/>
        </w:rPr>
        <w:t>р</w:t>
      </w:r>
      <w:proofErr w:type="spellEnd"/>
      <w:proofErr w:type="gramEnd"/>
      <w:r w:rsidRPr="00920BE9">
        <w:rPr>
          <w:rFonts w:ascii="Times New Roman" w:eastAsia="Times New Roman" w:hAnsi="Times New Roman" w:cs="Times New Roman"/>
          <w:color w:val="000000"/>
          <w:sz w:val="26"/>
          <w:szCs w:val="26"/>
          <w:lang w:eastAsia="ru-RU"/>
        </w:rPr>
        <w:t xml:space="preserve"> а л </w:t>
      </w:r>
      <w:proofErr w:type="spellStart"/>
      <w:r w:rsidRPr="00920BE9">
        <w:rPr>
          <w:rFonts w:ascii="Times New Roman" w:eastAsia="Times New Roman" w:hAnsi="Times New Roman" w:cs="Times New Roman"/>
          <w:color w:val="000000"/>
          <w:sz w:val="26"/>
          <w:szCs w:val="26"/>
          <w:lang w:eastAsia="ru-RU"/>
        </w:rPr>
        <w:t>ь</w:t>
      </w:r>
      <w:proofErr w:type="spellEnd"/>
      <w:r w:rsidRPr="00920BE9">
        <w:rPr>
          <w:rFonts w:ascii="Times New Roman" w:eastAsia="Times New Roman" w:hAnsi="Times New Roman" w:cs="Times New Roman"/>
          <w:color w:val="000000"/>
          <w:sz w:val="26"/>
          <w:szCs w:val="26"/>
          <w:lang w:eastAsia="ru-RU"/>
        </w:rPr>
        <w:t xml:space="preserve"> </w:t>
      </w:r>
      <w:proofErr w:type="spellStart"/>
      <w:r w:rsidRPr="00920BE9">
        <w:rPr>
          <w:rFonts w:ascii="Times New Roman" w:eastAsia="Times New Roman" w:hAnsi="Times New Roman" w:cs="Times New Roman"/>
          <w:color w:val="000000"/>
          <w:sz w:val="26"/>
          <w:szCs w:val="26"/>
          <w:lang w:eastAsia="ru-RU"/>
        </w:rPr>
        <w:t>н</w:t>
      </w:r>
      <w:proofErr w:type="spellEnd"/>
      <w:r w:rsidRPr="00920BE9">
        <w:rPr>
          <w:rFonts w:ascii="Times New Roman" w:eastAsia="Times New Roman" w:hAnsi="Times New Roman" w:cs="Times New Roman"/>
          <w:color w:val="000000"/>
          <w:sz w:val="26"/>
          <w:szCs w:val="26"/>
          <w:lang w:eastAsia="ru-RU"/>
        </w:rPr>
        <w:t xml:space="preserve"> </w:t>
      </w:r>
      <w:proofErr w:type="spellStart"/>
      <w:r w:rsidRPr="00920BE9">
        <w:rPr>
          <w:rFonts w:ascii="Times New Roman" w:eastAsia="Times New Roman" w:hAnsi="Times New Roman" w:cs="Times New Roman"/>
          <w:color w:val="000000"/>
          <w:sz w:val="26"/>
          <w:szCs w:val="26"/>
          <w:lang w:eastAsia="ru-RU"/>
        </w:rPr>
        <w:t>ы</w:t>
      </w:r>
      <w:proofErr w:type="spellEnd"/>
      <w:r w:rsidRPr="00920BE9">
        <w:rPr>
          <w:rFonts w:ascii="Times New Roman" w:eastAsia="Times New Roman" w:hAnsi="Times New Roman" w:cs="Times New Roman"/>
          <w:color w:val="000000"/>
          <w:sz w:val="26"/>
          <w:szCs w:val="26"/>
          <w:lang w:eastAsia="ru-RU"/>
        </w:rPr>
        <w:t xml:space="preserve"> </w:t>
      </w:r>
      <w:proofErr w:type="spellStart"/>
      <w:r w:rsidRPr="00920BE9">
        <w:rPr>
          <w:rFonts w:ascii="Times New Roman" w:eastAsia="Times New Roman" w:hAnsi="Times New Roman" w:cs="Times New Roman"/>
          <w:color w:val="000000"/>
          <w:sz w:val="26"/>
          <w:szCs w:val="26"/>
          <w:lang w:eastAsia="ru-RU"/>
        </w:rPr>
        <w:t>й</w:t>
      </w:r>
      <w:proofErr w:type="spellEnd"/>
      <w:r w:rsidRPr="00920BE9">
        <w:rPr>
          <w:rFonts w:ascii="Times New Roman" w:eastAsia="Times New Roman" w:hAnsi="Times New Roman" w:cs="Times New Roman"/>
          <w:color w:val="000000"/>
          <w:sz w:val="26"/>
          <w:szCs w:val="26"/>
          <w:lang w:eastAsia="ru-RU"/>
        </w:rPr>
        <w:t>   </w:t>
      </w:r>
      <w:proofErr w:type="spellStart"/>
      <w:r w:rsidRPr="00920BE9">
        <w:rPr>
          <w:rFonts w:ascii="Times New Roman" w:eastAsia="Times New Roman" w:hAnsi="Times New Roman" w:cs="Times New Roman"/>
          <w:color w:val="000000"/>
          <w:sz w:val="26"/>
          <w:szCs w:val="26"/>
          <w:lang w:eastAsia="ru-RU"/>
        </w:rPr>
        <w:t>з</w:t>
      </w:r>
      <w:proofErr w:type="spellEnd"/>
      <w:r w:rsidRPr="00920BE9">
        <w:rPr>
          <w:rFonts w:ascii="Times New Roman" w:eastAsia="Times New Roman" w:hAnsi="Times New Roman" w:cs="Times New Roman"/>
          <w:color w:val="000000"/>
          <w:sz w:val="26"/>
          <w:szCs w:val="26"/>
          <w:lang w:eastAsia="ru-RU"/>
        </w:rPr>
        <w:t xml:space="preserve"> а к о </w:t>
      </w:r>
      <w:proofErr w:type="spellStart"/>
      <w:r w:rsidRPr="00920BE9">
        <w:rPr>
          <w:rFonts w:ascii="Times New Roman" w:eastAsia="Times New Roman" w:hAnsi="Times New Roman" w:cs="Times New Roman"/>
          <w:color w:val="000000"/>
          <w:sz w:val="26"/>
          <w:szCs w:val="26"/>
          <w:lang w:eastAsia="ru-RU"/>
        </w:rPr>
        <w:t>н</w:t>
      </w:r>
      <w:proofErr w:type="spellEnd"/>
    </w:p>
    <w:p w:rsidR="00920BE9" w:rsidRPr="00920BE9" w:rsidRDefault="00920BE9" w:rsidP="00920BE9">
      <w:pPr>
        <w:shd w:val="clear" w:color="auto" w:fill="FFFFFF"/>
        <w:spacing w:after="88" w:line="240" w:lineRule="auto"/>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О внесении изменений в отдельные законодательные акты Российской Федерации в связи с принятием Федерального закона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920BE9" w:rsidRPr="00920BE9" w:rsidRDefault="00920BE9" w:rsidP="00920BE9">
      <w:pPr>
        <w:shd w:val="clear" w:color="auto" w:fill="FFFFFF"/>
        <w:spacing w:after="0" w:line="240" w:lineRule="auto"/>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14.06.2012</w:t>
      </w:r>
    </w:p>
    <w:p w:rsidR="00920BE9" w:rsidRPr="00920BE9" w:rsidRDefault="00920BE9" w:rsidP="00920BE9">
      <w:pPr>
        <w:shd w:val="clear" w:color="auto" w:fill="FFFFFF"/>
        <w:spacing w:after="0" w:line="240" w:lineRule="auto"/>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78-ФЗ</w:t>
      </w:r>
    </w:p>
    <w:p w:rsidR="00920BE9" w:rsidRPr="00920BE9" w:rsidRDefault="00920BE9" w:rsidP="00920BE9">
      <w:pPr>
        <w:spacing w:after="0" w:line="240" w:lineRule="auto"/>
        <w:rPr>
          <w:rFonts w:ascii="Times New Roman" w:eastAsia="Times New Roman" w:hAnsi="Times New Roman" w:cs="Times New Roman"/>
          <w:sz w:val="24"/>
          <w:szCs w:val="24"/>
          <w:lang w:eastAsia="ru-RU"/>
        </w:rPr>
      </w:pPr>
      <w:r w:rsidRPr="00920BE9">
        <w:rPr>
          <w:rFonts w:ascii="Arial" w:eastAsia="Times New Roman" w:hAnsi="Arial" w:cs="Arial"/>
          <w:color w:val="000000"/>
          <w:sz w:val="18"/>
          <w:szCs w:val="18"/>
          <w:lang w:eastAsia="ru-RU"/>
        </w:rPr>
        <w:br/>
      </w:r>
    </w:p>
    <w:p w:rsidR="00920BE9" w:rsidRPr="00920BE9" w:rsidRDefault="00920BE9" w:rsidP="00920BE9">
      <w:pPr>
        <w:shd w:val="clear" w:color="auto" w:fill="FFFFFF"/>
        <w:spacing w:after="240" w:line="250" w:lineRule="atLeast"/>
        <w:jc w:val="right"/>
        <w:rPr>
          <w:rFonts w:ascii="Arial" w:eastAsia="Times New Roman" w:hAnsi="Arial" w:cs="Arial"/>
          <w:color w:val="000000"/>
          <w:sz w:val="18"/>
          <w:szCs w:val="18"/>
          <w:lang w:eastAsia="ru-RU"/>
        </w:rPr>
      </w:pPr>
      <w:proofErr w:type="gramStart"/>
      <w:r w:rsidRPr="00920BE9">
        <w:rPr>
          <w:rFonts w:ascii="Arial" w:eastAsia="Times New Roman" w:hAnsi="Arial" w:cs="Arial"/>
          <w:color w:val="000000"/>
          <w:sz w:val="18"/>
          <w:szCs w:val="18"/>
          <w:lang w:eastAsia="ru-RU"/>
        </w:rPr>
        <w:t>Принят</w:t>
      </w:r>
      <w:proofErr w:type="gramEnd"/>
    </w:p>
    <w:p w:rsidR="00920BE9" w:rsidRPr="00920BE9" w:rsidRDefault="00920BE9" w:rsidP="00920BE9">
      <w:pPr>
        <w:shd w:val="clear" w:color="auto" w:fill="FFFFFF"/>
        <w:spacing w:after="240" w:line="250" w:lineRule="atLeast"/>
        <w:jc w:val="righ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Государственной Думой</w:t>
      </w:r>
    </w:p>
    <w:p w:rsidR="00920BE9" w:rsidRPr="00920BE9" w:rsidRDefault="00920BE9" w:rsidP="00920BE9">
      <w:pPr>
        <w:shd w:val="clear" w:color="auto" w:fill="FFFFFF"/>
        <w:spacing w:after="240" w:line="250" w:lineRule="atLeast"/>
        <w:jc w:val="righ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25 мая 2012 года</w:t>
      </w:r>
    </w:p>
    <w:p w:rsidR="00920BE9" w:rsidRPr="00920BE9" w:rsidRDefault="00920BE9" w:rsidP="00920BE9">
      <w:pPr>
        <w:shd w:val="clear" w:color="auto" w:fill="FFFFFF"/>
        <w:spacing w:after="240" w:line="250" w:lineRule="atLeast"/>
        <w:jc w:val="righ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jc w:val="righ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Одобрен</w:t>
      </w:r>
    </w:p>
    <w:p w:rsidR="00920BE9" w:rsidRPr="00920BE9" w:rsidRDefault="00920BE9" w:rsidP="00920BE9">
      <w:pPr>
        <w:shd w:val="clear" w:color="auto" w:fill="FFFFFF"/>
        <w:spacing w:after="240" w:line="250" w:lineRule="atLeast"/>
        <w:jc w:val="righ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Советом Федерации</w:t>
      </w:r>
    </w:p>
    <w:p w:rsidR="00920BE9" w:rsidRPr="00920BE9" w:rsidRDefault="00920BE9" w:rsidP="00920BE9">
      <w:pPr>
        <w:shd w:val="clear" w:color="auto" w:fill="FFFFFF"/>
        <w:spacing w:after="240" w:line="250" w:lineRule="atLeast"/>
        <w:jc w:val="righ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6 июня 2012 года</w:t>
      </w:r>
    </w:p>
    <w:p w:rsidR="00920BE9" w:rsidRPr="00920BE9" w:rsidRDefault="00920BE9" w:rsidP="00920BE9">
      <w:pPr>
        <w:shd w:val="clear" w:color="auto" w:fill="FFFFFF"/>
        <w:spacing w:after="240" w:line="250" w:lineRule="atLeast"/>
        <w:jc w:val="center"/>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Статья 1</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Пункт 1 статьи 20 Федерального закона от 10 декабря 1995 года N 196-ФЗ "О безопасности дорожного движения" (Собрание законодательства Российской Федерации, 1995, N 50, ст. 4873; 2002, N 18, ст. 1721; 2009, N 48, ст. 5717) дополнить абзацем следующего содержания:</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w:t>
      </w:r>
      <w:proofErr w:type="spellStart"/>
      <w:r w:rsidRPr="00920BE9">
        <w:rPr>
          <w:rFonts w:ascii="Arial" w:eastAsia="Times New Roman" w:hAnsi="Arial" w:cs="Arial"/>
          <w:color w:val="000000"/>
          <w:sz w:val="18"/>
          <w:szCs w:val="18"/>
          <w:lang w:eastAsia="ru-RU"/>
        </w:rPr>
        <w:t>тахографы</w:t>
      </w:r>
      <w:proofErr w:type="spellEnd"/>
      <w:r w:rsidRPr="00920BE9">
        <w:rPr>
          <w:rFonts w:ascii="Arial" w:eastAsia="Times New Roman" w:hAnsi="Arial" w:cs="Arial"/>
          <w:color w:val="000000"/>
          <w:sz w:val="18"/>
          <w:szCs w:val="18"/>
          <w:lang w:eastAsia="ru-RU"/>
        </w:rPr>
        <w:t xml:space="preserve">). Требования к </w:t>
      </w:r>
      <w:proofErr w:type="spellStart"/>
      <w:r w:rsidRPr="00920BE9">
        <w:rPr>
          <w:rFonts w:ascii="Arial" w:eastAsia="Times New Roman" w:hAnsi="Arial" w:cs="Arial"/>
          <w:color w:val="000000"/>
          <w:sz w:val="18"/>
          <w:szCs w:val="18"/>
          <w:lang w:eastAsia="ru-RU"/>
        </w:rPr>
        <w:t>тахографам</w:t>
      </w:r>
      <w:proofErr w:type="spellEnd"/>
      <w:r w:rsidRPr="00920BE9">
        <w:rPr>
          <w:rFonts w:ascii="Arial" w:eastAsia="Times New Roman" w:hAnsi="Arial" w:cs="Arial"/>
          <w:color w:val="000000"/>
          <w:sz w:val="18"/>
          <w:szCs w:val="18"/>
          <w:lang w:eastAsia="ru-RU"/>
        </w:rPr>
        <w:t xml:space="preserve">, категории и виды оснащаемых ими транспортных средств, порядок оснащения транспортных средств </w:t>
      </w:r>
      <w:proofErr w:type="spellStart"/>
      <w:r w:rsidRPr="00920BE9">
        <w:rPr>
          <w:rFonts w:ascii="Arial" w:eastAsia="Times New Roman" w:hAnsi="Arial" w:cs="Arial"/>
          <w:color w:val="000000"/>
          <w:sz w:val="18"/>
          <w:szCs w:val="18"/>
          <w:lang w:eastAsia="ru-RU"/>
        </w:rPr>
        <w:t>тахографами</w:t>
      </w:r>
      <w:proofErr w:type="spellEnd"/>
      <w:r w:rsidRPr="00920BE9">
        <w:rPr>
          <w:rFonts w:ascii="Arial" w:eastAsia="Times New Roman" w:hAnsi="Arial" w:cs="Arial"/>
          <w:color w:val="000000"/>
          <w:sz w:val="18"/>
          <w:szCs w:val="18"/>
          <w:lang w:eastAsia="ru-RU"/>
        </w:rPr>
        <w:t>, правила их использования, обслуживания и контроля их работы устанавливаются в порядке, определяемом Правительством Российской Федерации</w:t>
      </w:r>
      <w:proofErr w:type="gramStart"/>
      <w:r w:rsidRPr="00920BE9">
        <w:rPr>
          <w:rFonts w:ascii="Arial" w:eastAsia="Times New Roman" w:hAnsi="Arial" w:cs="Arial"/>
          <w:color w:val="000000"/>
          <w:sz w:val="18"/>
          <w:szCs w:val="18"/>
          <w:lang w:eastAsia="ru-RU"/>
        </w:rPr>
        <w:t>."</w:t>
      </w:r>
      <w:proofErr w:type="gramEnd"/>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Статья 2</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В пункте 2 статьи 936 части второй Гражданского кодекса Российской Федерации (Собрание законодательства Российской Федерации, 1996, N 5, ст. 410) слова ", за исключением обязательного страхования пассажиров, которое в предусмотренных законом случаях может осуществляться за их счет" исключить.</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Статья 3</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lastRenderedPageBreak/>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Внести в Воздушный кодекс Российской Федерации (Собрание законодательства Российской Федерации, 1997, N 12, ст. 1383; 2007, N 46, ст. 5554; N 50, ст. 6244) следующие изменения:</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1) статью 100 изложить в следующей редакции:</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"Статья 100. Перевозчик и пассажир</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xml:space="preserve">1. Перевозчиком является </w:t>
      </w:r>
      <w:proofErr w:type="spellStart"/>
      <w:r w:rsidRPr="00920BE9">
        <w:rPr>
          <w:rFonts w:ascii="Arial" w:eastAsia="Times New Roman" w:hAnsi="Arial" w:cs="Arial"/>
          <w:color w:val="000000"/>
          <w:sz w:val="18"/>
          <w:szCs w:val="18"/>
          <w:lang w:eastAsia="ru-RU"/>
        </w:rPr>
        <w:t>эксплуатант</w:t>
      </w:r>
      <w:proofErr w:type="spellEnd"/>
      <w:r w:rsidRPr="00920BE9">
        <w:rPr>
          <w:rFonts w:ascii="Arial" w:eastAsia="Times New Roman" w:hAnsi="Arial" w:cs="Arial"/>
          <w:color w:val="000000"/>
          <w:sz w:val="18"/>
          <w:szCs w:val="18"/>
          <w:lang w:eastAsia="ru-RU"/>
        </w:rPr>
        <w:t xml:space="preserve">, </w:t>
      </w:r>
      <w:proofErr w:type="gramStart"/>
      <w:r w:rsidRPr="00920BE9">
        <w:rPr>
          <w:rFonts w:ascii="Arial" w:eastAsia="Times New Roman" w:hAnsi="Arial" w:cs="Arial"/>
          <w:color w:val="000000"/>
          <w:sz w:val="18"/>
          <w:szCs w:val="18"/>
          <w:lang w:eastAsia="ru-RU"/>
        </w:rPr>
        <w:t>осуществляющий</w:t>
      </w:r>
      <w:proofErr w:type="gramEnd"/>
      <w:r w:rsidRPr="00920BE9">
        <w:rPr>
          <w:rFonts w:ascii="Arial" w:eastAsia="Times New Roman" w:hAnsi="Arial" w:cs="Arial"/>
          <w:color w:val="000000"/>
          <w:sz w:val="18"/>
          <w:szCs w:val="18"/>
          <w:lang w:eastAsia="ru-RU"/>
        </w:rPr>
        <w:t xml:space="preserve"> воздушные перевозки пассажиров, багажа, грузов или почты и имеющий лицензию на осуществление подлежащего лицензированию в соответствии с законодательством Российской Федерации вида деятельности в области авиации.</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2. Пассажиром воздушного судна является физическое лицо, заключившее договор воздушной перевозки пассажира, либо физическое лицо, в целях перевозки которого заключен договор фрахтования воздушного судна (воздушный чартер)</w:t>
      </w:r>
      <w:proofErr w:type="gramStart"/>
      <w:r w:rsidRPr="00920BE9">
        <w:rPr>
          <w:rFonts w:ascii="Arial" w:eastAsia="Times New Roman" w:hAnsi="Arial" w:cs="Arial"/>
          <w:color w:val="000000"/>
          <w:sz w:val="18"/>
          <w:szCs w:val="18"/>
          <w:lang w:eastAsia="ru-RU"/>
        </w:rPr>
        <w:t>."</w:t>
      </w:r>
      <w:proofErr w:type="gramEnd"/>
      <w:r w:rsidRPr="00920BE9">
        <w:rPr>
          <w:rFonts w:ascii="Arial" w:eastAsia="Times New Roman" w:hAnsi="Arial" w:cs="Arial"/>
          <w:color w:val="000000"/>
          <w:sz w:val="18"/>
          <w:szCs w:val="18"/>
          <w:lang w:eastAsia="ru-RU"/>
        </w:rPr>
        <w:t>;</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2) пункт 1 статьи 117 изложить в следующей редакции:</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"1. Ответственность перевозчика за вред, причиненный при воздушной перевозке пассажира его жизни или здоровью, определяется международными договорами Российской Федерации либо, если настоящим Кодексом или договором воздушной перевозки пассажира не предусмотрен более высокий размер возмещения указанного вреда, в соответствии с гражданским законодательством</w:t>
      </w:r>
      <w:proofErr w:type="gramStart"/>
      <w:r w:rsidRPr="00920BE9">
        <w:rPr>
          <w:rFonts w:ascii="Arial" w:eastAsia="Times New Roman" w:hAnsi="Arial" w:cs="Arial"/>
          <w:color w:val="000000"/>
          <w:sz w:val="18"/>
          <w:szCs w:val="18"/>
          <w:lang w:eastAsia="ru-RU"/>
        </w:rPr>
        <w:t>.";</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proofErr w:type="gramEnd"/>
      <w:r w:rsidRPr="00920BE9">
        <w:rPr>
          <w:rFonts w:ascii="Arial" w:eastAsia="Times New Roman" w:hAnsi="Arial" w:cs="Arial"/>
          <w:color w:val="000000"/>
          <w:sz w:val="18"/>
          <w:szCs w:val="18"/>
          <w:lang w:eastAsia="ru-RU"/>
        </w:rPr>
        <w:t>3) статью 133 изложить в следующей редакции:</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"Статья 133. Обязательное страхование гражданской ответственности перевозчика перед пассажиром воздушного судна</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Перевозчик обязан страховать риск своей гражданской ответственности перед пассажиром воздушного судна за причинение при воздушной перевозке пассажира вреда его жизни или здоровью, а также его багажу и находящимся при этом пассажире вещам в соответствии с федеральным законом</w:t>
      </w:r>
      <w:proofErr w:type="gramStart"/>
      <w:r w:rsidRPr="00920BE9">
        <w:rPr>
          <w:rFonts w:ascii="Arial" w:eastAsia="Times New Roman" w:hAnsi="Arial" w:cs="Arial"/>
          <w:color w:val="000000"/>
          <w:sz w:val="18"/>
          <w:szCs w:val="18"/>
          <w:lang w:eastAsia="ru-RU"/>
        </w:rPr>
        <w:t>.".</w:t>
      </w:r>
      <w:proofErr w:type="gramEnd"/>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Статья 4</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Внести в Кодекс торгового мореплавания Российской Федерации (Собрание законодательства Российской Федерации, 1999, N 18, ст. 2207; 2011, N 25, ст. 3534) следующие изменения:</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1) пункт 3 статьи 177 изложить в следующей редакции:</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"3. Пассажиром является физическое лицо, заключившее договор морской перевозки пассажира, или физическое лицо, в целях перевозки которого заключен договор фрахтования судна</w:t>
      </w:r>
      <w:proofErr w:type="gramStart"/>
      <w:r w:rsidRPr="00920BE9">
        <w:rPr>
          <w:rFonts w:ascii="Arial" w:eastAsia="Times New Roman" w:hAnsi="Arial" w:cs="Arial"/>
          <w:color w:val="000000"/>
          <w:sz w:val="18"/>
          <w:szCs w:val="18"/>
          <w:lang w:eastAsia="ru-RU"/>
        </w:rPr>
        <w:t>.";</w:t>
      </w:r>
      <w:proofErr w:type="gramEnd"/>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2) в статье 197:</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lastRenderedPageBreak/>
        <w:t>а) в пункте 2 слова "в соответствии с правилами гражданского законодательства Российской Федерации" заменить словами "международными договорами Российской Федерации либо, если настоящим Кодексом или договором морской перевозки пассажира не предусмотрен более высокий размер возмещения указанного вреда, в соответствии с гражданским законодательством Российской Федерации";</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б) дополнить пунктом 2.1 следующего содержания:</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xml:space="preserve">"2.1. </w:t>
      </w:r>
      <w:proofErr w:type="gramStart"/>
      <w:r w:rsidRPr="00920BE9">
        <w:rPr>
          <w:rFonts w:ascii="Arial" w:eastAsia="Times New Roman" w:hAnsi="Arial" w:cs="Arial"/>
          <w:color w:val="000000"/>
          <w:sz w:val="18"/>
          <w:szCs w:val="18"/>
          <w:lang w:eastAsia="ru-RU"/>
        </w:rPr>
        <w:t>Перевозчик обязан обеспечить выплату компенсации в счет возмещения вреда, причиненного при морской перевозке пассажира его жизни, гражданам, имеющим в соответствии с гражданским законодательством Российской Федерации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w:t>
      </w:r>
      <w:proofErr w:type="gramEnd"/>
      <w:r w:rsidRPr="00920BE9">
        <w:rPr>
          <w:rFonts w:ascii="Arial" w:eastAsia="Times New Roman" w:hAnsi="Arial" w:cs="Arial"/>
          <w:color w:val="000000"/>
          <w:sz w:val="18"/>
          <w:szCs w:val="18"/>
          <w:lang w:eastAsia="ru-RU"/>
        </w:rPr>
        <w:t xml:space="preserve">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roofErr w:type="gramStart"/>
      <w:r w:rsidRPr="00920BE9">
        <w:rPr>
          <w:rFonts w:ascii="Arial" w:eastAsia="Times New Roman" w:hAnsi="Arial" w:cs="Arial"/>
          <w:color w:val="000000"/>
          <w:sz w:val="18"/>
          <w:szCs w:val="18"/>
          <w:lang w:eastAsia="ru-RU"/>
        </w:rPr>
        <w:t>.";</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proofErr w:type="gramEnd"/>
      <w:r w:rsidRPr="00920BE9">
        <w:rPr>
          <w:rFonts w:ascii="Arial" w:eastAsia="Times New Roman" w:hAnsi="Arial" w:cs="Arial"/>
          <w:color w:val="000000"/>
          <w:sz w:val="18"/>
          <w:szCs w:val="18"/>
          <w:lang w:eastAsia="ru-RU"/>
        </w:rPr>
        <w:t>в) дополнить пунктом 2.2 следующего содержания:</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"2.2. Перевозчик обязан обеспечить выплату компенсации в счет возмещения вреда, причиненного при морской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roofErr w:type="gramStart"/>
      <w:r w:rsidRPr="00920BE9">
        <w:rPr>
          <w:rFonts w:ascii="Arial" w:eastAsia="Times New Roman" w:hAnsi="Arial" w:cs="Arial"/>
          <w:color w:val="000000"/>
          <w:sz w:val="18"/>
          <w:szCs w:val="18"/>
          <w:lang w:eastAsia="ru-RU"/>
        </w:rPr>
        <w:t>.";</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proofErr w:type="gramEnd"/>
      <w:r w:rsidRPr="00920BE9">
        <w:rPr>
          <w:rFonts w:ascii="Arial" w:eastAsia="Times New Roman" w:hAnsi="Arial" w:cs="Arial"/>
          <w:color w:val="000000"/>
          <w:sz w:val="18"/>
          <w:szCs w:val="18"/>
          <w:lang w:eastAsia="ru-RU"/>
        </w:rPr>
        <w:t>г) дополнить пунктом 2.3 следующего содержания:</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"2.3. В случае</w:t>
      </w:r>
      <w:proofErr w:type="gramStart"/>
      <w:r w:rsidRPr="00920BE9">
        <w:rPr>
          <w:rFonts w:ascii="Arial" w:eastAsia="Times New Roman" w:hAnsi="Arial" w:cs="Arial"/>
          <w:color w:val="000000"/>
          <w:sz w:val="18"/>
          <w:szCs w:val="18"/>
          <w:lang w:eastAsia="ru-RU"/>
        </w:rPr>
        <w:t>,</w:t>
      </w:r>
      <w:proofErr w:type="gramEnd"/>
      <w:r w:rsidRPr="00920BE9">
        <w:rPr>
          <w:rFonts w:ascii="Arial" w:eastAsia="Times New Roman" w:hAnsi="Arial" w:cs="Arial"/>
          <w:color w:val="000000"/>
          <w:sz w:val="18"/>
          <w:szCs w:val="18"/>
          <w:lang w:eastAsia="ru-RU"/>
        </w:rPr>
        <w:t xml:space="preserve"> если определенный в соответствии с гражданским законодательством Российской Федерации размер возмещения вреда, причиненного при морской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Статья 5</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xml:space="preserve">Внести в часть вторую Налогового кодекса Российской Федерации (Собрание законодательства Российской Федерации, 2000, N 32, ст. 3340; 2001, N 33, ст. 3413; 2002, N 22, ст. 2026; 2003, N 1, ст. 2, 6; N 28, ст. 2886; N 52, ст. 5030; 2004, N 27, ст. 2711; N 34, ст. 3520; </w:t>
      </w:r>
      <w:proofErr w:type="gramStart"/>
      <w:r w:rsidRPr="00920BE9">
        <w:rPr>
          <w:rFonts w:ascii="Arial" w:eastAsia="Times New Roman" w:hAnsi="Arial" w:cs="Arial"/>
          <w:color w:val="000000"/>
          <w:sz w:val="18"/>
          <w:szCs w:val="18"/>
          <w:lang w:eastAsia="ru-RU"/>
        </w:rPr>
        <w:t>2005, N 1, ст. 30; N 24, ст. 2312; N 52, ст. 5581; 2006, N 31, ст. 3443; N 45, ст. 4627; 2007, N 1, ст. 39; N 22, ст. 2563; N 31, ст. 3991, 4013; N 49, ст. 6045, 6071; N 50, ст. 6237, 6245; 2008, N 27, ст. 3126;</w:t>
      </w:r>
      <w:proofErr w:type="gramEnd"/>
      <w:r w:rsidRPr="00920BE9">
        <w:rPr>
          <w:rFonts w:ascii="Arial" w:eastAsia="Times New Roman" w:hAnsi="Arial" w:cs="Arial"/>
          <w:color w:val="000000"/>
          <w:sz w:val="18"/>
          <w:szCs w:val="18"/>
          <w:lang w:eastAsia="ru-RU"/>
        </w:rPr>
        <w:t xml:space="preserve"> </w:t>
      </w:r>
      <w:proofErr w:type="gramStart"/>
      <w:r w:rsidRPr="00920BE9">
        <w:rPr>
          <w:rFonts w:ascii="Arial" w:eastAsia="Times New Roman" w:hAnsi="Arial" w:cs="Arial"/>
          <w:color w:val="000000"/>
          <w:sz w:val="18"/>
          <w:szCs w:val="18"/>
          <w:lang w:eastAsia="ru-RU"/>
        </w:rPr>
        <w:t>N 48, ст. 5519; N 49, ст. 5723; N 52, ст. 6237; 2009, N 1, ст. 31; N 11, ст. 1265; N 29, ст. 3598; N 48, ст. 5731; N 51, ст. 6153, 6155; N 52, ст. 6455; 2010, N 19, ст. 2291; N 32, ст. 4298; N 47, ст. 6034;</w:t>
      </w:r>
      <w:proofErr w:type="gramEnd"/>
      <w:r w:rsidRPr="00920BE9">
        <w:rPr>
          <w:rFonts w:ascii="Arial" w:eastAsia="Times New Roman" w:hAnsi="Arial" w:cs="Arial"/>
          <w:color w:val="000000"/>
          <w:sz w:val="18"/>
          <w:szCs w:val="18"/>
          <w:lang w:eastAsia="ru-RU"/>
        </w:rPr>
        <w:t xml:space="preserve"> </w:t>
      </w:r>
      <w:proofErr w:type="gramStart"/>
      <w:r w:rsidRPr="00920BE9">
        <w:rPr>
          <w:rFonts w:ascii="Arial" w:eastAsia="Times New Roman" w:hAnsi="Arial" w:cs="Arial"/>
          <w:color w:val="000000"/>
          <w:sz w:val="18"/>
          <w:szCs w:val="18"/>
          <w:lang w:eastAsia="ru-RU"/>
        </w:rPr>
        <w:t>N 49, ст. 6409; 2011, N 1, ст. 9, 21; N 27, ст. 3881; N 30, ст. 4583, 4587, 4597; N 45, ст. 6335; N 47, ст. 6610, 6611; N 48, ст. 6729; N 49, ст. 7037) следующие изменения:</w:t>
      </w:r>
      <w:proofErr w:type="gramEnd"/>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1) пункт 2 статьи 251 дополнить подпунктом 17 следующего содержания:</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proofErr w:type="gramStart"/>
      <w:r w:rsidRPr="00920BE9">
        <w:rPr>
          <w:rFonts w:ascii="Arial" w:eastAsia="Times New Roman" w:hAnsi="Arial" w:cs="Arial"/>
          <w:color w:val="000000"/>
          <w:sz w:val="18"/>
          <w:szCs w:val="18"/>
          <w:lang w:eastAsia="ru-RU"/>
        </w:rPr>
        <w:t>"17) средства, которые получены профессиональным объединением страховщиков, созданным в соответствии с Федеральным законом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и предназначены для финансирования компенсационных выплат, предусмотренных указанным Федеральным законом, а также средства, полученные в соответствии с указанным Федеральным законом этим профессиональным объединением</w:t>
      </w:r>
      <w:proofErr w:type="gramEnd"/>
      <w:r w:rsidRPr="00920BE9">
        <w:rPr>
          <w:rFonts w:ascii="Arial" w:eastAsia="Times New Roman" w:hAnsi="Arial" w:cs="Arial"/>
          <w:color w:val="000000"/>
          <w:sz w:val="18"/>
          <w:szCs w:val="18"/>
          <w:lang w:eastAsia="ru-RU"/>
        </w:rPr>
        <w:t xml:space="preserve">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w:t>
      </w:r>
      <w:proofErr w:type="gramStart"/>
      <w:r w:rsidRPr="00920BE9">
        <w:rPr>
          <w:rFonts w:ascii="Arial" w:eastAsia="Times New Roman" w:hAnsi="Arial" w:cs="Arial"/>
          <w:color w:val="000000"/>
          <w:sz w:val="18"/>
          <w:szCs w:val="18"/>
          <w:lang w:eastAsia="ru-RU"/>
        </w:rPr>
        <w:t>.";</w:t>
      </w:r>
      <w:proofErr w:type="gramEnd"/>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2) пункт 2 статьи 294 дополнить подпунктом 1.3 следующего содержания:</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lastRenderedPageBreak/>
        <w:t>"1.3) суммы отчислений в компенсационный фонд, формируемый профессиональным объединением страховщиков в соответствии с Федеральным законом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roofErr w:type="gramStart"/>
      <w:r w:rsidRPr="00920BE9">
        <w:rPr>
          <w:rFonts w:ascii="Arial" w:eastAsia="Times New Roman" w:hAnsi="Arial" w:cs="Arial"/>
          <w:color w:val="000000"/>
          <w:sz w:val="18"/>
          <w:szCs w:val="18"/>
          <w:lang w:eastAsia="ru-RU"/>
        </w:rPr>
        <w:t>;"</w:t>
      </w:r>
      <w:proofErr w:type="gramEnd"/>
      <w:r w:rsidRPr="00920BE9">
        <w:rPr>
          <w:rFonts w:ascii="Arial" w:eastAsia="Times New Roman" w:hAnsi="Arial" w:cs="Arial"/>
          <w:color w:val="000000"/>
          <w:sz w:val="18"/>
          <w:szCs w:val="18"/>
          <w:lang w:eastAsia="ru-RU"/>
        </w:rPr>
        <w:t>.</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Статья 6</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Внести в Кодекс внутреннего водного транспорта Российской Федерации (Собрание законодательства Российской Федерации, 2001, N 11, ст. 1001; 2011, N 15, ст. 2020; N 30, ст. 4596; 2012, N 18, ст. 2128) следующие изменения:</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1) абзац тринадцатый статьи 3 изложить в следующей редакции:</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"пассажир - физическое лицо, заключившее договор перевозки пассажира, или физическое лицо, в целях перевозки которого заключен договор фрахтования судна</w:t>
      </w:r>
      <w:proofErr w:type="gramStart"/>
      <w:r w:rsidRPr="00920BE9">
        <w:rPr>
          <w:rFonts w:ascii="Arial" w:eastAsia="Times New Roman" w:hAnsi="Arial" w:cs="Arial"/>
          <w:color w:val="000000"/>
          <w:sz w:val="18"/>
          <w:szCs w:val="18"/>
          <w:lang w:eastAsia="ru-RU"/>
        </w:rPr>
        <w:t>;"</w:t>
      </w:r>
      <w:proofErr w:type="gramEnd"/>
      <w:r w:rsidRPr="00920BE9">
        <w:rPr>
          <w:rFonts w:ascii="Arial" w:eastAsia="Times New Roman" w:hAnsi="Arial" w:cs="Arial"/>
          <w:color w:val="000000"/>
          <w:sz w:val="18"/>
          <w:szCs w:val="18"/>
          <w:lang w:eastAsia="ru-RU"/>
        </w:rPr>
        <w:t>;</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2) статью 98 признать утратившей силу;</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3) главу XIII дополнить статьей 103.1 следующего содержания:</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"Статья 103.1. Ответственность перевозчика за причинение вреда жизни или здоровью пассажира</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1. Ответственность перевозчика за вред, причиненный при перевозке пассажира его жизни или здоровью, определяется международными договорами Российской Федерации либо, если настоящим Кодексом или договором перевозки пассажира не предусмотрен более высокий размер возмещения указанного вреда, в соответствии с гражданским законодательством.</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xml:space="preserve">2. </w:t>
      </w:r>
      <w:proofErr w:type="gramStart"/>
      <w:r w:rsidRPr="00920BE9">
        <w:rPr>
          <w:rFonts w:ascii="Arial" w:eastAsia="Times New Roman" w:hAnsi="Arial" w:cs="Arial"/>
          <w:color w:val="000000"/>
          <w:sz w:val="18"/>
          <w:szCs w:val="18"/>
          <w:lang w:eastAsia="ru-RU"/>
        </w:rPr>
        <w:t>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w:t>
      </w:r>
      <w:proofErr w:type="gramEnd"/>
      <w:r w:rsidRPr="00920BE9">
        <w:rPr>
          <w:rFonts w:ascii="Arial" w:eastAsia="Times New Roman" w:hAnsi="Arial" w:cs="Arial"/>
          <w:color w:val="000000"/>
          <w:sz w:val="18"/>
          <w:szCs w:val="18"/>
          <w:lang w:eastAsia="ru-RU"/>
        </w:rPr>
        <w:t>. Указанная компенсация распределяется между гражданами, имеющими право на ее получение, пропорционально количеству таких граждан.</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3.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4. В случае</w:t>
      </w:r>
      <w:proofErr w:type="gramStart"/>
      <w:r w:rsidRPr="00920BE9">
        <w:rPr>
          <w:rFonts w:ascii="Arial" w:eastAsia="Times New Roman" w:hAnsi="Arial" w:cs="Arial"/>
          <w:color w:val="000000"/>
          <w:sz w:val="18"/>
          <w:szCs w:val="18"/>
          <w:lang w:eastAsia="ru-RU"/>
        </w:rPr>
        <w:t>,</w:t>
      </w:r>
      <w:proofErr w:type="gramEnd"/>
      <w:r w:rsidRPr="00920BE9">
        <w:rPr>
          <w:rFonts w:ascii="Arial" w:eastAsia="Times New Roman" w:hAnsi="Arial" w:cs="Arial"/>
          <w:color w:val="000000"/>
          <w:sz w:val="18"/>
          <w:szCs w:val="18"/>
          <w:lang w:eastAsia="ru-RU"/>
        </w:rPr>
        <w:t xml:space="preserve">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xml:space="preserve">5. </w:t>
      </w:r>
      <w:proofErr w:type="gramStart"/>
      <w:r w:rsidRPr="00920BE9">
        <w:rPr>
          <w:rFonts w:ascii="Arial" w:eastAsia="Times New Roman" w:hAnsi="Arial" w:cs="Arial"/>
          <w:color w:val="000000"/>
          <w:sz w:val="18"/>
          <w:szCs w:val="18"/>
          <w:lang w:eastAsia="ru-RU"/>
        </w:rPr>
        <w:t>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иному находящемуся при этом пассажире имуществу, перевозка пассажира включает в себя период, в течение которого пассажир находится на борту судна, периоды посадки и высадки пассажира, а также период, в течение которого пассажир доставляется водным путем с берега</w:t>
      </w:r>
      <w:proofErr w:type="gramEnd"/>
      <w:r w:rsidRPr="00920BE9">
        <w:rPr>
          <w:rFonts w:ascii="Arial" w:eastAsia="Times New Roman" w:hAnsi="Arial" w:cs="Arial"/>
          <w:color w:val="000000"/>
          <w:sz w:val="18"/>
          <w:szCs w:val="18"/>
          <w:lang w:eastAsia="ru-RU"/>
        </w:rPr>
        <w:t xml:space="preserve"> на судно или наоборот, если стоимость такой перевозки включена в </w:t>
      </w:r>
      <w:r w:rsidRPr="00920BE9">
        <w:rPr>
          <w:rFonts w:ascii="Arial" w:eastAsia="Times New Roman" w:hAnsi="Arial" w:cs="Arial"/>
          <w:color w:val="000000"/>
          <w:sz w:val="18"/>
          <w:szCs w:val="18"/>
          <w:lang w:eastAsia="ru-RU"/>
        </w:rPr>
        <w:lastRenderedPageBreak/>
        <w:t>стоимость билета или используемое для такой вспомогательной перевозки судно предоставлено перевозчиком в распоряжение пассажира</w:t>
      </w:r>
      <w:proofErr w:type="gramStart"/>
      <w:r w:rsidRPr="00920BE9">
        <w:rPr>
          <w:rFonts w:ascii="Arial" w:eastAsia="Times New Roman" w:hAnsi="Arial" w:cs="Arial"/>
          <w:color w:val="000000"/>
          <w:sz w:val="18"/>
          <w:szCs w:val="18"/>
          <w:lang w:eastAsia="ru-RU"/>
        </w:rPr>
        <w:t>.".</w:t>
      </w:r>
      <w:proofErr w:type="gramEnd"/>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Статья 7</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proofErr w:type="gramStart"/>
      <w:r w:rsidRPr="00920BE9">
        <w:rPr>
          <w:rFonts w:ascii="Arial" w:eastAsia="Times New Roman" w:hAnsi="Arial" w:cs="Arial"/>
          <w:color w:val="000000"/>
          <w:sz w:val="18"/>
          <w:szCs w:val="18"/>
          <w:lang w:eastAsia="ru-RU"/>
        </w:rPr>
        <w:t>Внести в Кодекс Российской Федерации об административных правонарушениях (Собрание законодательства Российской Федерации, 2002, N 1, ст. 1; 2005, N 19, ст. 1752; 2006, N 18, ст. 1907; N 43, ст. 4412; N 50, ст. 5279; 2007, N 1, ст. 29; N 20, ст. 2367; N 26, ст. 3089; N 31, ст. 4007;</w:t>
      </w:r>
      <w:proofErr w:type="gramEnd"/>
      <w:r w:rsidRPr="00920BE9">
        <w:rPr>
          <w:rFonts w:ascii="Arial" w:eastAsia="Times New Roman" w:hAnsi="Arial" w:cs="Arial"/>
          <w:color w:val="000000"/>
          <w:sz w:val="18"/>
          <w:szCs w:val="18"/>
          <w:lang w:eastAsia="ru-RU"/>
        </w:rPr>
        <w:t xml:space="preserve"> </w:t>
      </w:r>
      <w:proofErr w:type="gramStart"/>
      <w:r w:rsidRPr="00920BE9">
        <w:rPr>
          <w:rFonts w:ascii="Arial" w:eastAsia="Times New Roman" w:hAnsi="Arial" w:cs="Arial"/>
          <w:color w:val="000000"/>
          <w:sz w:val="18"/>
          <w:szCs w:val="18"/>
          <w:lang w:eastAsia="ru-RU"/>
        </w:rPr>
        <w:t>N 46, ст. 5553; 2008, N 49, ст. 5748; 2009, N 26, ст. 3122; N 45, ст. 5265; N 52, ст. 6412; 2010, N 1, ст. 1; N 31, ст. 4164; 2011, N 17, ст. 2310; N 23, ст. 3260; N 29, ст. 4284; N 30, ст. 4585; N 45, ст. 6334;</w:t>
      </w:r>
      <w:proofErr w:type="gramEnd"/>
      <w:r w:rsidRPr="00920BE9">
        <w:rPr>
          <w:rFonts w:ascii="Arial" w:eastAsia="Times New Roman" w:hAnsi="Arial" w:cs="Arial"/>
          <w:color w:val="000000"/>
          <w:sz w:val="18"/>
          <w:szCs w:val="18"/>
          <w:lang w:eastAsia="ru-RU"/>
        </w:rPr>
        <w:t xml:space="preserve"> </w:t>
      </w:r>
      <w:proofErr w:type="gramStart"/>
      <w:r w:rsidRPr="00920BE9">
        <w:rPr>
          <w:rFonts w:ascii="Arial" w:eastAsia="Times New Roman" w:hAnsi="Arial" w:cs="Arial"/>
          <w:color w:val="000000"/>
          <w:sz w:val="18"/>
          <w:szCs w:val="18"/>
          <w:lang w:eastAsia="ru-RU"/>
        </w:rPr>
        <w:t>2012, N 6, ст. 621; N 15, ст. 1724; N 18, ст. 2126, 2128) следующие изменения:</w:t>
      </w:r>
      <w:proofErr w:type="gramEnd"/>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1) статью 11.23 изложить в следующей редакции:</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"Статья 11.23. Управление транспортным средством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xml:space="preserve">1. </w:t>
      </w:r>
      <w:proofErr w:type="gramStart"/>
      <w:r w:rsidRPr="00920BE9">
        <w:rPr>
          <w:rFonts w:ascii="Arial" w:eastAsia="Times New Roman" w:hAnsi="Arial" w:cs="Arial"/>
          <w:color w:val="000000"/>
          <w:sz w:val="18"/>
          <w:szCs w:val="18"/>
          <w:lang w:eastAsia="ru-RU"/>
        </w:rPr>
        <w:t xml:space="preserve">Управление транспортным средством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w:t>
      </w:r>
      <w:proofErr w:type="spellStart"/>
      <w:r w:rsidRPr="00920BE9">
        <w:rPr>
          <w:rFonts w:ascii="Arial" w:eastAsia="Times New Roman" w:hAnsi="Arial" w:cs="Arial"/>
          <w:color w:val="000000"/>
          <w:sz w:val="18"/>
          <w:szCs w:val="18"/>
          <w:lang w:eastAsia="ru-RU"/>
        </w:rPr>
        <w:t>тахограф</w:t>
      </w:r>
      <w:proofErr w:type="spellEnd"/>
      <w:r w:rsidRPr="00920BE9">
        <w:rPr>
          <w:rFonts w:ascii="Arial" w:eastAsia="Times New Roman" w:hAnsi="Arial" w:cs="Arial"/>
          <w:color w:val="000000"/>
          <w:sz w:val="18"/>
          <w:szCs w:val="18"/>
          <w:lang w:eastAsia="ru-RU"/>
        </w:rPr>
        <w:t>),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w:t>
      </w:r>
      <w:proofErr w:type="gramEnd"/>
      <w:r w:rsidRPr="00920BE9">
        <w:rPr>
          <w:rFonts w:ascii="Arial" w:eastAsia="Times New Roman" w:hAnsi="Arial" w:cs="Arial"/>
          <w:color w:val="000000"/>
          <w:sz w:val="18"/>
          <w:szCs w:val="18"/>
          <w:lang w:eastAsia="ru-RU"/>
        </w:rPr>
        <w:t xml:space="preserve"> установленным требованиям </w:t>
      </w:r>
      <w:proofErr w:type="spellStart"/>
      <w:r w:rsidRPr="00920BE9">
        <w:rPr>
          <w:rFonts w:ascii="Arial" w:eastAsia="Times New Roman" w:hAnsi="Arial" w:cs="Arial"/>
          <w:color w:val="000000"/>
          <w:sz w:val="18"/>
          <w:szCs w:val="18"/>
          <w:lang w:eastAsia="ru-RU"/>
        </w:rPr>
        <w:t>тахографом</w:t>
      </w:r>
      <w:proofErr w:type="spellEnd"/>
      <w:r w:rsidRPr="00920BE9">
        <w:rPr>
          <w:rFonts w:ascii="Arial" w:eastAsia="Times New Roman" w:hAnsi="Arial" w:cs="Arial"/>
          <w:color w:val="000000"/>
          <w:sz w:val="18"/>
          <w:szCs w:val="18"/>
          <w:lang w:eastAsia="ru-RU"/>
        </w:rPr>
        <w:t xml:space="preserve">, за исключением случая поломки </w:t>
      </w:r>
      <w:proofErr w:type="spellStart"/>
      <w:r w:rsidRPr="00920BE9">
        <w:rPr>
          <w:rFonts w:ascii="Arial" w:eastAsia="Times New Roman" w:hAnsi="Arial" w:cs="Arial"/>
          <w:color w:val="000000"/>
          <w:sz w:val="18"/>
          <w:szCs w:val="18"/>
          <w:lang w:eastAsia="ru-RU"/>
        </w:rPr>
        <w:t>тахографа</w:t>
      </w:r>
      <w:proofErr w:type="spellEnd"/>
      <w:r w:rsidRPr="00920BE9">
        <w:rPr>
          <w:rFonts w:ascii="Arial" w:eastAsia="Times New Roman" w:hAnsi="Arial" w:cs="Arial"/>
          <w:color w:val="000000"/>
          <w:sz w:val="18"/>
          <w:szCs w:val="18"/>
          <w:lang w:eastAsia="ru-RU"/>
        </w:rPr>
        <w:t xml:space="preserve"> после выпуска на линию транспортного средства, а равно с нарушением установленных правил использования </w:t>
      </w:r>
      <w:proofErr w:type="spellStart"/>
      <w:r w:rsidRPr="00920BE9">
        <w:rPr>
          <w:rFonts w:ascii="Arial" w:eastAsia="Times New Roman" w:hAnsi="Arial" w:cs="Arial"/>
          <w:color w:val="000000"/>
          <w:sz w:val="18"/>
          <w:szCs w:val="18"/>
          <w:lang w:eastAsia="ru-RU"/>
        </w:rPr>
        <w:t>тахографа</w:t>
      </w:r>
      <w:proofErr w:type="spellEnd"/>
      <w:r w:rsidRPr="00920BE9">
        <w:rPr>
          <w:rFonts w:ascii="Arial" w:eastAsia="Times New Roman" w:hAnsi="Arial" w:cs="Arial"/>
          <w:color w:val="000000"/>
          <w:sz w:val="18"/>
          <w:szCs w:val="18"/>
          <w:lang w:eastAsia="ru-RU"/>
        </w:rPr>
        <w:t xml:space="preserve"> (в том числе блокирование, корректировка, модификация или фальсификация регистрируемой им информации)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2. Нарушение лицом, управляющим транспортным средством для перевозки грузов и (или) пассажиров, установленного режима труда и отдыха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влечет наложение административного штрафа в размере от одной тысячи до трех тысяч рублей</w:t>
      </w:r>
      <w:proofErr w:type="gramStart"/>
      <w:r w:rsidRPr="00920BE9">
        <w:rPr>
          <w:rFonts w:ascii="Arial" w:eastAsia="Times New Roman" w:hAnsi="Arial" w:cs="Arial"/>
          <w:color w:val="000000"/>
          <w:sz w:val="18"/>
          <w:szCs w:val="18"/>
          <w:lang w:eastAsia="ru-RU"/>
        </w:rPr>
        <w:t>.";</w:t>
      </w:r>
      <w:proofErr w:type="gramEnd"/>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2) главу 11 дополнить статьей 11.31 следующего содержания:</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законом,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xml:space="preserve">2. </w:t>
      </w:r>
      <w:proofErr w:type="spellStart"/>
      <w:r w:rsidRPr="00920BE9">
        <w:rPr>
          <w:rFonts w:ascii="Arial" w:eastAsia="Times New Roman" w:hAnsi="Arial" w:cs="Arial"/>
          <w:color w:val="000000"/>
          <w:sz w:val="18"/>
          <w:szCs w:val="18"/>
          <w:lang w:eastAsia="ru-RU"/>
        </w:rPr>
        <w:t>Непредоставление</w:t>
      </w:r>
      <w:proofErr w:type="spellEnd"/>
      <w:r w:rsidRPr="00920BE9">
        <w:rPr>
          <w:rFonts w:ascii="Arial" w:eastAsia="Times New Roman" w:hAnsi="Arial" w:cs="Arial"/>
          <w:color w:val="000000"/>
          <w:sz w:val="18"/>
          <w:szCs w:val="18"/>
          <w:lang w:eastAsia="ru-RU"/>
        </w:rPr>
        <w:t xml:space="preserve"> перевозчиком пассажирам в случаях и в порядке, которые установлены федеральным законом,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roofErr w:type="gramStart"/>
      <w:r w:rsidRPr="00920BE9">
        <w:rPr>
          <w:rFonts w:ascii="Arial" w:eastAsia="Times New Roman" w:hAnsi="Arial" w:cs="Arial"/>
          <w:color w:val="000000"/>
          <w:sz w:val="18"/>
          <w:szCs w:val="18"/>
          <w:lang w:eastAsia="ru-RU"/>
        </w:rPr>
        <w:t>.";</w:t>
      </w:r>
      <w:proofErr w:type="gramEnd"/>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3) в статье 23.36:</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а) часть 1 после цифр "11.29," дополнить цифрами "11.31,";</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б) в части 2:</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пункт 1 после цифр "11.29," дополнить цифрами "11.31,";</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пункт 2 после слов "частью 5 статьи 11.17" дополнить словами ", статьей 11.31";</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пункт 3 после слов "частью 5 статьи 11.17" дополнить словами ", статьей 11.31";</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пункт 4 после цифр "11.16" дополнить цифрами ", 11.31";</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4) в статье 23.42:</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а) часть 1 после цифр "11.30," дополнить цифрами "11.31,";</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б) в пункте 1 части 2 слова "статьей 11.30" заменить словами "статьями 11.30, 11.31".</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Статья 8</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proofErr w:type="gramStart"/>
      <w:r w:rsidRPr="00920BE9">
        <w:rPr>
          <w:rFonts w:ascii="Arial" w:eastAsia="Times New Roman" w:hAnsi="Arial" w:cs="Arial"/>
          <w:color w:val="000000"/>
          <w:sz w:val="18"/>
          <w:szCs w:val="18"/>
          <w:lang w:eastAsia="ru-RU"/>
        </w:rPr>
        <w:t>Внести в Федеральный закон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2005, N 30, ст. 3114; 2007, N 49, ст. 6067; 2009, N 1, ст. 17; 2010, N 6, ст. 565; 2011, N 27, ст. 3881) следующие изменения:</w:t>
      </w:r>
      <w:proofErr w:type="gramEnd"/>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1) абзац шестой статьи 1 дополнить словами "(за исключением лица, признаваемого потерпевшим в соответствии с Федеральным законом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2) пункт 2 статьи 6 дополнить подпунктом "м" следующего содержания:</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"м) причинения вреда жизни, здоровью, имуществу пассажиров при их перевозке, если этот вред подлежит возмещению в соответствии с законодательством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roofErr w:type="gramStart"/>
      <w:r w:rsidRPr="00920BE9">
        <w:rPr>
          <w:rFonts w:ascii="Arial" w:eastAsia="Times New Roman" w:hAnsi="Arial" w:cs="Arial"/>
          <w:color w:val="000000"/>
          <w:sz w:val="18"/>
          <w:szCs w:val="18"/>
          <w:lang w:eastAsia="ru-RU"/>
        </w:rPr>
        <w:t>.";</w:t>
      </w:r>
      <w:proofErr w:type="gramEnd"/>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3) пункт 2 статьи 28 дополнить абзацем следующего содержания:</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"На средства, предназначенные для финансирования компенсационных выплат, не может быть обращено взыскание по обязательствам профессионального объединения страховщиков, если возникновение таких обязательств не связано с осуществлением компенсационных выплат по обязательному страхованию</w:t>
      </w:r>
      <w:proofErr w:type="gramStart"/>
      <w:r w:rsidRPr="00920BE9">
        <w:rPr>
          <w:rFonts w:ascii="Arial" w:eastAsia="Times New Roman" w:hAnsi="Arial" w:cs="Arial"/>
          <w:color w:val="000000"/>
          <w:sz w:val="18"/>
          <w:szCs w:val="18"/>
          <w:lang w:eastAsia="ru-RU"/>
        </w:rPr>
        <w:t>.".</w:t>
      </w:r>
      <w:proofErr w:type="gramEnd"/>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lastRenderedPageBreak/>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Статья 9</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Пункт 1 статьи 31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 признать утратившим силу.</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Статья 10</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Внести в Федеральный закон от 10 января 2003 года N 18-ФЗ "Устав железнодорожного транспорта Российской Федерации" (Собрание законодательства Российской Федерации, 2003, N 2, ст. 170; 2007, N 46, ст. 5554) следующие изменения:</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1) абзац двадцать восьмой статьи 2 изложить в следующей редакции:</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"пассажир - физическое лицо, заключившее договор перевозки пассажира</w:t>
      </w:r>
      <w:proofErr w:type="gramStart"/>
      <w:r w:rsidRPr="00920BE9">
        <w:rPr>
          <w:rFonts w:ascii="Arial" w:eastAsia="Times New Roman" w:hAnsi="Arial" w:cs="Arial"/>
          <w:color w:val="000000"/>
          <w:sz w:val="18"/>
          <w:szCs w:val="18"/>
          <w:lang w:eastAsia="ru-RU"/>
        </w:rPr>
        <w:t>;"</w:t>
      </w:r>
      <w:proofErr w:type="gramEnd"/>
      <w:r w:rsidRPr="00920BE9">
        <w:rPr>
          <w:rFonts w:ascii="Arial" w:eastAsia="Times New Roman" w:hAnsi="Arial" w:cs="Arial"/>
          <w:color w:val="000000"/>
          <w:sz w:val="18"/>
          <w:szCs w:val="18"/>
          <w:lang w:eastAsia="ru-RU"/>
        </w:rPr>
        <w:t>;</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2) статью 113 изложить в следующей редакции:</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"Статья 113.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законодательством.</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proofErr w:type="gramStart"/>
      <w:r w:rsidRPr="00920BE9">
        <w:rPr>
          <w:rFonts w:ascii="Arial" w:eastAsia="Times New Roman" w:hAnsi="Arial" w:cs="Arial"/>
          <w:color w:val="000000"/>
          <w:sz w:val="18"/>
          <w:szCs w:val="18"/>
          <w:lang w:eastAsia="ru-RU"/>
        </w:rPr>
        <w:t>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w:t>
      </w:r>
      <w:proofErr w:type="gramEnd"/>
      <w:r w:rsidRPr="00920BE9">
        <w:rPr>
          <w:rFonts w:ascii="Arial" w:eastAsia="Times New Roman" w:hAnsi="Arial" w:cs="Arial"/>
          <w:color w:val="000000"/>
          <w:sz w:val="18"/>
          <w:szCs w:val="18"/>
          <w:lang w:eastAsia="ru-RU"/>
        </w:rPr>
        <w:t>. Указанная компенсация распределяется между гражданами, имеющими право на ее получение, пропорционально количеству таких граждан.</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В случае</w:t>
      </w:r>
      <w:proofErr w:type="gramStart"/>
      <w:r w:rsidRPr="00920BE9">
        <w:rPr>
          <w:rFonts w:ascii="Arial" w:eastAsia="Times New Roman" w:hAnsi="Arial" w:cs="Arial"/>
          <w:color w:val="000000"/>
          <w:sz w:val="18"/>
          <w:szCs w:val="18"/>
          <w:lang w:eastAsia="ru-RU"/>
        </w:rPr>
        <w:t>,</w:t>
      </w:r>
      <w:proofErr w:type="gramEnd"/>
      <w:r w:rsidRPr="00920BE9">
        <w:rPr>
          <w:rFonts w:ascii="Arial" w:eastAsia="Times New Roman" w:hAnsi="Arial" w:cs="Arial"/>
          <w:color w:val="000000"/>
          <w:sz w:val="18"/>
          <w:szCs w:val="18"/>
          <w:lang w:eastAsia="ru-RU"/>
        </w:rPr>
        <w:t xml:space="preserve">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В целях определения периода перевозки пассажира, в течение которого перевозчик несет ответственность за вред, причиненный жизни или здоровью и (или) багажу, ручной клади пассажира, перевозка пассажира включает в себя период, в течение которого пассажир находится в поезде, период посадки пассажира в вагон и период высадки пассажира из вагона</w:t>
      </w:r>
      <w:proofErr w:type="gramStart"/>
      <w:r w:rsidRPr="00920BE9">
        <w:rPr>
          <w:rFonts w:ascii="Arial" w:eastAsia="Times New Roman" w:hAnsi="Arial" w:cs="Arial"/>
          <w:color w:val="000000"/>
          <w:sz w:val="18"/>
          <w:szCs w:val="18"/>
          <w:lang w:eastAsia="ru-RU"/>
        </w:rPr>
        <w:t>.".</w:t>
      </w:r>
      <w:proofErr w:type="gramEnd"/>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Статья 11</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lastRenderedPageBreak/>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Внести в Федеральный закон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следующие изменения:</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1) пункт 12 статьи 2 изложить в следующей редакции:</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roofErr w:type="gramStart"/>
      <w:r w:rsidRPr="00920BE9">
        <w:rPr>
          <w:rFonts w:ascii="Arial" w:eastAsia="Times New Roman" w:hAnsi="Arial" w:cs="Arial"/>
          <w:color w:val="000000"/>
          <w:sz w:val="18"/>
          <w:szCs w:val="18"/>
          <w:lang w:eastAsia="ru-RU"/>
        </w:rPr>
        <w:t>;"</w:t>
      </w:r>
      <w:proofErr w:type="gramEnd"/>
      <w:r w:rsidRPr="00920BE9">
        <w:rPr>
          <w:rFonts w:ascii="Arial" w:eastAsia="Times New Roman" w:hAnsi="Arial" w:cs="Arial"/>
          <w:color w:val="000000"/>
          <w:sz w:val="18"/>
          <w:szCs w:val="18"/>
          <w:lang w:eastAsia="ru-RU"/>
        </w:rPr>
        <w:t>;</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2) статью 34:</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а) дополнить частью 14 следующего содержания:</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законодательством</w:t>
      </w:r>
      <w:proofErr w:type="gramStart"/>
      <w:r w:rsidRPr="00920BE9">
        <w:rPr>
          <w:rFonts w:ascii="Arial" w:eastAsia="Times New Roman" w:hAnsi="Arial" w:cs="Arial"/>
          <w:color w:val="000000"/>
          <w:sz w:val="18"/>
          <w:szCs w:val="18"/>
          <w:lang w:eastAsia="ru-RU"/>
        </w:rPr>
        <w:t>.";</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proofErr w:type="gramEnd"/>
      <w:r w:rsidRPr="00920BE9">
        <w:rPr>
          <w:rFonts w:ascii="Arial" w:eastAsia="Times New Roman" w:hAnsi="Arial" w:cs="Arial"/>
          <w:color w:val="000000"/>
          <w:sz w:val="18"/>
          <w:szCs w:val="18"/>
          <w:lang w:eastAsia="ru-RU"/>
        </w:rPr>
        <w:t>б) дополнить частью 15 следующего содержания:</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xml:space="preserve">"15. </w:t>
      </w:r>
      <w:proofErr w:type="gramStart"/>
      <w:r w:rsidRPr="00920BE9">
        <w:rPr>
          <w:rFonts w:ascii="Arial" w:eastAsia="Times New Roman" w:hAnsi="Arial" w:cs="Arial"/>
          <w:color w:val="000000"/>
          <w:sz w:val="18"/>
          <w:szCs w:val="18"/>
          <w:lang w:eastAsia="ru-RU"/>
        </w:rPr>
        <w:t>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w:t>
      </w:r>
      <w:proofErr w:type="gramEnd"/>
      <w:r w:rsidRPr="00920BE9">
        <w:rPr>
          <w:rFonts w:ascii="Arial" w:eastAsia="Times New Roman" w:hAnsi="Arial" w:cs="Arial"/>
          <w:color w:val="000000"/>
          <w:sz w:val="18"/>
          <w:szCs w:val="18"/>
          <w:lang w:eastAsia="ru-RU"/>
        </w:rPr>
        <w:t>. Указанная компенсация распределяется между гражданами, имеющими право на ее получение, пропорционально количеству таких граждан</w:t>
      </w:r>
      <w:proofErr w:type="gramStart"/>
      <w:r w:rsidRPr="00920BE9">
        <w:rPr>
          <w:rFonts w:ascii="Arial" w:eastAsia="Times New Roman" w:hAnsi="Arial" w:cs="Arial"/>
          <w:color w:val="000000"/>
          <w:sz w:val="18"/>
          <w:szCs w:val="18"/>
          <w:lang w:eastAsia="ru-RU"/>
        </w:rPr>
        <w:t>.";</w:t>
      </w:r>
      <w:proofErr w:type="gramEnd"/>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в) дополнить частью 16 следующего содержания:</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roofErr w:type="gramStart"/>
      <w:r w:rsidRPr="00920BE9">
        <w:rPr>
          <w:rFonts w:ascii="Arial" w:eastAsia="Times New Roman" w:hAnsi="Arial" w:cs="Arial"/>
          <w:color w:val="000000"/>
          <w:sz w:val="18"/>
          <w:szCs w:val="18"/>
          <w:lang w:eastAsia="ru-RU"/>
        </w:rPr>
        <w:t>.";</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proofErr w:type="gramEnd"/>
      <w:r w:rsidRPr="00920BE9">
        <w:rPr>
          <w:rFonts w:ascii="Arial" w:eastAsia="Times New Roman" w:hAnsi="Arial" w:cs="Arial"/>
          <w:color w:val="000000"/>
          <w:sz w:val="18"/>
          <w:szCs w:val="18"/>
          <w:lang w:eastAsia="ru-RU"/>
        </w:rPr>
        <w:t>г) дополнить частью 17 следующего содержания:</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"17. В случае</w:t>
      </w:r>
      <w:proofErr w:type="gramStart"/>
      <w:r w:rsidRPr="00920BE9">
        <w:rPr>
          <w:rFonts w:ascii="Arial" w:eastAsia="Times New Roman" w:hAnsi="Arial" w:cs="Arial"/>
          <w:color w:val="000000"/>
          <w:sz w:val="18"/>
          <w:szCs w:val="18"/>
          <w:lang w:eastAsia="ru-RU"/>
        </w:rPr>
        <w:t>,</w:t>
      </w:r>
      <w:proofErr w:type="gramEnd"/>
      <w:r w:rsidRPr="00920BE9">
        <w:rPr>
          <w:rFonts w:ascii="Arial" w:eastAsia="Times New Roman" w:hAnsi="Arial" w:cs="Arial"/>
          <w:color w:val="000000"/>
          <w:sz w:val="18"/>
          <w:szCs w:val="18"/>
          <w:lang w:eastAsia="ru-RU"/>
        </w:rPr>
        <w:t xml:space="preserve">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proofErr w:type="spellStart"/>
      <w:r w:rsidRPr="00920BE9">
        <w:rPr>
          <w:rFonts w:ascii="Arial" w:eastAsia="Times New Roman" w:hAnsi="Arial" w:cs="Arial"/>
          <w:color w:val="000000"/>
          <w:sz w:val="18"/>
          <w:szCs w:val="18"/>
          <w:lang w:eastAsia="ru-RU"/>
        </w:rPr>
        <w:t>д</w:t>
      </w:r>
      <w:proofErr w:type="spellEnd"/>
      <w:r w:rsidRPr="00920BE9">
        <w:rPr>
          <w:rFonts w:ascii="Arial" w:eastAsia="Times New Roman" w:hAnsi="Arial" w:cs="Arial"/>
          <w:color w:val="000000"/>
          <w:sz w:val="18"/>
          <w:szCs w:val="18"/>
          <w:lang w:eastAsia="ru-RU"/>
        </w:rPr>
        <w:t>) дополнить частью 18 следующего содержания:</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xml:space="preserve">"18. </w:t>
      </w:r>
      <w:proofErr w:type="gramStart"/>
      <w:r w:rsidRPr="00920BE9">
        <w:rPr>
          <w:rFonts w:ascii="Arial" w:eastAsia="Times New Roman" w:hAnsi="Arial" w:cs="Arial"/>
          <w:color w:val="000000"/>
          <w:sz w:val="18"/>
          <w:szCs w:val="18"/>
          <w:lang w:eastAsia="ru-RU"/>
        </w:rPr>
        <w:t>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roofErr w:type="gramEnd"/>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Статья 12</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1163B7" w:rsidRDefault="00920BE9" w:rsidP="00920BE9">
      <w:pPr>
        <w:shd w:val="clear" w:color="auto" w:fill="FFFFFF"/>
        <w:spacing w:after="240" w:line="250" w:lineRule="atLeast"/>
        <w:rPr>
          <w:rFonts w:ascii="Arial" w:eastAsia="Times New Roman" w:hAnsi="Arial" w:cs="Arial"/>
          <w:color w:val="000000"/>
          <w:sz w:val="18"/>
          <w:szCs w:val="18"/>
          <w:highlight w:val="yellow"/>
          <w:lang w:eastAsia="ru-RU"/>
        </w:rPr>
      </w:pPr>
      <w:r w:rsidRPr="001163B7">
        <w:rPr>
          <w:rFonts w:ascii="Arial" w:eastAsia="Times New Roman" w:hAnsi="Arial" w:cs="Arial"/>
          <w:color w:val="000000"/>
          <w:sz w:val="18"/>
          <w:szCs w:val="18"/>
          <w:highlight w:val="yellow"/>
          <w:lang w:eastAsia="ru-RU"/>
        </w:rPr>
        <w:lastRenderedPageBreak/>
        <w:t>1. Настоящий Федеральный закон вступает в силу с 1 января 2013 года, за исключением статей 1 и 7 настоящего Федерального закона.</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1163B7">
        <w:rPr>
          <w:rFonts w:ascii="Arial" w:eastAsia="Times New Roman" w:hAnsi="Arial" w:cs="Arial"/>
          <w:color w:val="000000"/>
          <w:sz w:val="18"/>
          <w:szCs w:val="18"/>
          <w:highlight w:val="yellow"/>
          <w:lang w:eastAsia="ru-RU"/>
        </w:rPr>
        <w:t>2. Статьи 1 и 7 настоящего Федерального закона вступают в силу с 1 апреля 2013 года.</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 </w:t>
      </w:r>
    </w:p>
    <w:p w:rsidR="00920BE9" w:rsidRPr="00920BE9" w:rsidRDefault="00920BE9" w:rsidP="00920BE9">
      <w:pPr>
        <w:shd w:val="clear" w:color="auto" w:fill="FFFFFF"/>
        <w:spacing w:after="240" w:line="250" w:lineRule="atLeast"/>
        <w:jc w:val="righ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Президент</w:t>
      </w:r>
    </w:p>
    <w:p w:rsidR="00920BE9" w:rsidRPr="00920BE9" w:rsidRDefault="00920BE9" w:rsidP="00920BE9">
      <w:pPr>
        <w:shd w:val="clear" w:color="auto" w:fill="FFFFFF"/>
        <w:spacing w:after="240" w:line="250" w:lineRule="atLeast"/>
        <w:jc w:val="righ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Российской Федерации</w:t>
      </w:r>
    </w:p>
    <w:p w:rsidR="00920BE9" w:rsidRPr="00920BE9" w:rsidRDefault="00920BE9" w:rsidP="00920BE9">
      <w:pPr>
        <w:shd w:val="clear" w:color="auto" w:fill="FFFFFF"/>
        <w:spacing w:after="240" w:line="250" w:lineRule="atLeast"/>
        <w:jc w:val="righ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В.ПУТИН</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Москва, Кремль</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14 июня 2012 года</w:t>
      </w:r>
    </w:p>
    <w:p w:rsidR="00920BE9" w:rsidRPr="00920BE9" w:rsidRDefault="00920BE9" w:rsidP="00920BE9">
      <w:pPr>
        <w:shd w:val="clear" w:color="auto" w:fill="FFFFFF"/>
        <w:spacing w:after="240" w:line="250" w:lineRule="atLeast"/>
        <w:rPr>
          <w:rFonts w:ascii="Arial" w:eastAsia="Times New Roman" w:hAnsi="Arial" w:cs="Arial"/>
          <w:color w:val="000000"/>
          <w:sz w:val="18"/>
          <w:szCs w:val="18"/>
          <w:lang w:eastAsia="ru-RU"/>
        </w:rPr>
      </w:pPr>
      <w:r w:rsidRPr="00920BE9">
        <w:rPr>
          <w:rFonts w:ascii="Arial" w:eastAsia="Times New Roman" w:hAnsi="Arial" w:cs="Arial"/>
          <w:color w:val="000000"/>
          <w:sz w:val="18"/>
          <w:szCs w:val="18"/>
          <w:lang w:eastAsia="ru-RU"/>
        </w:rPr>
        <w:t>N 78-ФЗ</w:t>
      </w:r>
    </w:p>
    <w:p w:rsidR="00E7404E" w:rsidRDefault="00E7404E"/>
    <w:sectPr w:rsidR="00E7404E" w:rsidSect="00E740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920BE9"/>
    <w:rsid w:val="001163B7"/>
    <w:rsid w:val="006D6FD4"/>
    <w:rsid w:val="00920BE9"/>
    <w:rsid w:val="00E74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4E"/>
  </w:style>
  <w:style w:type="paragraph" w:styleId="2">
    <w:name w:val="heading 2"/>
    <w:basedOn w:val="a"/>
    <w:link w:val="20"/>
    <w:uiPriority w:val="9"/>
    <w:qFormat/>
    <w:rsid w:val="00920B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0BE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20B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20B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0B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7685140">
      <w:bodyDiv w:val="1"/>
      <w:marLeft w:val="0"/>
      <w:marRight w:val="0"/>
      <w:marTop w:val="0"/>
      <w:marBottom w:val="0"/>
      <w:divBdr>
        <w:top w:val="none" w:sz="0" w:space="0" w:color="auto"/>
        <w:left w:val="none" w:sz="0" w:space="0" w:color="auto"/>
        <w:bottom w:val="none" w:sz="0" w:space="0" w:color="auto"/>
        <w:right w:val="none" w:sz="0" w:space="0" w:color="auto"/>
      </w:divBdr>
      <w:divsChild>
        <w:div w:id="1362514928">
          <w:marLeft w:val="0"/>
          <w:marRight w:val="0"/>
          <w:marTop w:val="88"/>
          <w:marBottom w:val="88"/>
          <w:divBdr>
            <w:top w:val="none" w:sz="0" w:space="0" w:color="auto"/>
            <w:left w:val="none" w:sz="0" w:space="0" w:color="auto"/>
            <w:bottom w:val="none" w:sz="0" w:space="0" w:color="auto"/>
            <w:right w:val="none" w:sz="0" w:space="0" w:color="auto"/>
          </w:divBdr>
        </w:div>
        <w:div w:id="592204599">
          <w:marLeft w:val="0"/>
          <w:marRight w:val="0"/>
          <w:marTop w:val="0"/>
          <w:marBottom w:val="0"/>
          <w:divBdr>
            <w:top w:val="none" w:sz="0" w:space="0" w:color="auto"/>
            <w:left w:val="none" w:sz="0" w:space="0" w:color="auto"/>
            <w:bottom w:val="none" w:sz="0" w:space="0" w:color="auto"/>
            <w:right w:val="none" w:sz="0" w:space="0" w:color="auto"/>
          </w:divBdr>
          <w:divsChild>
            <w:div w:id="838542644">
              <w:marLeft w:val="0"/>
              <w:marRight w:val="0"/>
              <w:marTop w:val="0"/>
              <w:marBottom w:val="0"/>
              <w:divBdr>
                <w:top w:val="none" w:sz="0" w:space="0" w:color="auto"/>
                <w:left w:val="none" w:sz="0" w:space="0" w:color="auto"/>
                <w:bottom w:val="none" w:sz="0" w:space="0" w:color="auto"/>
                <w:right w:val="none" w:sz="0" w:space="0" w:color="auto"/>
              </w:divBdr>
            </w:div>
            <w:div w:id="14256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3217</Words>
  <Characters>18337</Characters>
  <Application>Microsoft Office Word</Application>
  <DocSecurity>0</DocSecurity>
  <Lines>152</Lines>
  <Paragraphs>43</Paragraphs>
  <ScaleCrop>false</ScaleCrop>
  <Company/>
  <LinksUpToDate>false</LinksUpToDate>
  <CharactersWithSpaces>21511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2012-09-04T09:34:00Z</dcterms:created>
  <dcterms:modified xsi:type="dcterms:W3CDTF">2012-09-05T06:50:00Z</dcterms:modified>
</cp:coreProperties>
</file>